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5B" w:rsidRPr="00D813D1" w:rsidRDefault="00D813D1" w:rsidP="00C50C82">
      <w:pPr>
        <w:bidi/>
        <w:jc w:val="center"/>
        <w:rPr>
          <w:b/>
          <w:bCs/>
          <w:sz w:val="36"/>
          <w:szCs w:val="36"/>
          <w:lang w:bidi="ar-IQ"/>
        </w:rPr>
      </w:pPr>
      <w:r w:rsidRPr="00D813D1">
        <w:rPr>
          <w:rStyle w:val="tlid-translation"/>
          <w:sz w:val="36"/>
          <w:szCs w:val="36"/>
          <w:lang w:val="en"/>
        </w:rPr>
        <w:t xml:space="preserve">Official </w:t>
      </w:r>
      <w:r>
        <w:rPr>
          <w:rStyle w:val="tlid-translation"/>
          <w:sz w:val="36"/>
          <w:szCs w:val="36"/>
          <w:lang w:val="en"/>
        </w:rPr>
        <w:t>D</w:t>
      </w:r>
      <w:r w:rsidRPr="00D813D1">
        <w:rPr>
          <w:rStyle w:val="tlid-translation"/>
          <w:sz w:val="36"/>
          <w:szCs w:val="36"/>
          <w:lang w:val="en"/>
        </w:rPr>
        <w:t xml:space="preserve">ispatches </w:t>
      </w:r>
      <w:r>
        <w:rPr>
          <w:rStyle w:val="tlid-translation"/>
          <w:sz w:val="36"/>
          <w:szCs w:val="36"/>
          <w:lang w:val="en"/>
        </w:rPr>
        <w:t>in</w:t>
      </w:r>
      <w:r w:rsidRPr="00D813D1">
        <w:rPr>
          <w:rStyle w:val="tlid-translation"/>
          <w:sz w:val="36"/>
          <w:szCs w:val="36"/>
          <w:lang w:val="en"/>
        </w:rPr>
        <w:t xml:space="preserve"> </w:t>
      </w:r>
      <w:r w:rsidR="00C50C82">
        <w:rPr>
          <w:rStyle w:val="tlid-translation"/>
          <w:sz w:val="36"/>
          <w:szCs w:val="36"/>
          <w:lang w:val="en"/>
        </w:rPr>
        <w:t>2007</w:t>
      </w:r>
    </w:p>
    <w:p w:rsidR="006E4E5B" w:rsidRDefault="006E4E5B" w:rsidP="006E4E5B"/>
    <w:tbl>
      <w:tblPr>
        <w:tblStyle w:val="TableGrid"/>
        <w:tblW w:w="1530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810"/>
        <w:gridCol w:w="2700"/>
        <w:gridCol w:w="2250"/>
        <w:gridCol w:w="2070"/>
        <w:gridCol w:w="1710"/>
        <w:gridCol w:w="2790"/>
        <w:gridCol w:w="2970"/>
      </w:tblGrid>
      <w:tr w:rsidR="00460495" w:rsidTr="00244B17">
        <w:trPr>
          <w:trHeight w:val="890"/>
        </w:trPr>
        <w:tc>
          <w:tcPr>
            <w:tcW w:w="81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D813D1" w:rsidP="004604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270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Name</w:t>
            </w:r>
          </w:p>
        </w:tc>
        <w:tc>
          <w:tcPr>
            <w:tcW w:w="225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Job Title</w:t>
            </w:r>
          </w:p>
        </w:tc>
        <w:tc>
          <w:tcPr>
            <w:tcW w:w="207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date of dispatch</w:t>
            </w:r>
          </w:p>
        </w:tc>
        <w:tc>
          <w:tcPr>
            <w:tcW w:w="171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  <w:lang w:bidi="ar-IQ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  <w:lang w:bidi="ar-IQ"/>
              </w:rPr>
            </w:pPr>
            <w:r w:rsidRPr="00460495">
              <w:rPr>
                <w:sz w:val="28"/>
                <w:szCs w:val="28"/>
                <w:lang w:bidi="ar-IQ"/>
              </w:rPr>
              <w:t>Delegation Destination</w:t>
            </w:r>
          </w:p>
        </w:tc>
        <w:tc>
          <w:tcPr>
            <w:tcW w:w="2790" w:type="dxa"/>
          </w:tcPr>
          <w:p w:rsidR="00D813D1" w:rsidRDefault="00D813D1" w:rsidP="0046049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purpose of the dispatch</w:t>
            </w:r>
          </w:p>
        </w:tc>
        <w:tc>
          <w:tcPr>
            <w:tcW w:w="2970" w:type="dxa"/>
          </w:tcPr>
          <w:p w:rsidR="00244B17" w:rsidRDefault="00244B17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 xml:space="preserve">The party which bear </w:t>
            </w:r>
            <w:r w:rsidR="00D813D1">
              <w:rPr>
                <w:rStyle w:val="tlid-translation"/>
                <w:sz w:val="28"/>
                <w:szCs w:val="28"/>
                <w:lang w:val="en"/>
              </w:rPr>
              <w:t>d</w:t>
            </w:r>
            <w:r w:rsidRPr="00460495">
              <w:rPr>
                <w:rStyle w:val="tlid-translation"/>
                <w:sz w:val="28"/>
                <w:szCs w:val="28"/>
                <w:lang w:val="en"/>
              </w:rPr>
              <w:t>ispatching expenses</w:t>
            </w:r>
          </w:p>
        </w:tc>
      </w:tr>
      <w:tr w:rsidR="00C50C82" w:rsidTr="00244B17">
        <w:tc>
          <w:tcPr>
            <w:tcW w:w="810" w:type="dxa"/>
          </w:tcPr>
          <w:p w:rsidR="00C50C82" w:rsidRDefault="00C50C82" w:rsidP="00C50C82">
            <w:pPr>
              <w:jc w:val="center"/>
            </w:pPr>
          </w:p>
          <w:p w:rsidR="00C50C82" w:rsidRDefault="00C50C82" w:rsidP="00C50C82">
            <w:pPr>
              <w:jc w:val="center"/>
            </w:pPr>
          </w:p>
          <w:p w:rsidR="00C50C82" w:rsidRDefault="00C50C82" w:rsidP="00C50C82">
            <w:pPr>
              <w:jc w:val="center"/>
            </w:pPr>
            <w:r>
              <w:t>1</w:t>
            </w:r>
          </w:p>
          <w:p w:rsidR="00C50C82" w:rsidRDefault="00C50C82" w:rsidP="00C50C82">
            <w:pPr>
              <w:jc w:val="center"/>
            </w:pPr>
          </w:p>
        </w:tc>
        <w:tc>
          <w:tcPr>
            <w:tcW w:w="2700" w:type="dxa"/>
          </w:tcPr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</w:p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</w:p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27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–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1/ 4-2007</w:t>
            </w:r>
          </w:p>
        </w:tc>
        <w:tc>
          <w:tcPr>
            <w:tcW w:w="1710" w:type="dxa"/>
          </w:tcPr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U.A.E</w:t>
            </w:r>
          </w:p>
        </w:tc>
        <w:tc>
          <w:tcPr>
            <w:tcW w:w="2790" w:type="dxa"/>
          </w:tcPr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lang w:val="en"/>
              </w:rPr>
              <w:t>The first meeting of the Association of Arab Securities Commissions</w:t>
            </w:r>
          </w:p>
        </w:tc>
        <w:tc>
          <w:tcPr>
            <w:tcW w:w="2970" w:type="dxa"/>
          </w:tcPr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C50C82" w:rsidTr="00244B17">
        <w:tc>
          <w:tcPr>
            <w:tcW w:w="810" w:type="dxa"/>
          </w:tcPr>
          <w:p w:rsidR="00C50C82" w:rsidRDefault="00C50C82" w:rsidP="00C50C82">
            <w:pPr>
              <w:jc w:val="center"/>
            </w:pPr>
          </w:p>
          <w:p w:rsidR="00C50C82" w:rsidRDefault="00C50C82" w:rsidP="00C50C82">
            <w:pPr>
              <w:jc w:val="center"/>
            </w:pPr>
            <w:r>
              <w:t>2</w:t>
            </w:r>
          </w:p>
          <w:p w:rsidR="00C50C82" w:rsidRDefault="00C50C82" w:rsidP="00C50C82">
            <w:pPr>
              <w:jc w:val="center"/>
            </w:pPr>
          </w:p>
        </w:tc>
        <w:tc>
          <w:tcPr>
            <w:tcW w:w="2700" w:type="dxa"/>
          </w:tcPr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</w:p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C50C82" w:rsidRDefault="00C50C82" w:rsidP="00C50C82">
            <w:pPr>
              <w:jc w:val="center"/>
              <w:rPr>
                <w:sz w:val="28"/>
                <w:szCs w:val="28"/>
              </w:rPr>
            </w:pPr>
          </w:p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27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–</w:t>
            </w:r>
            <w:r>
              <w:rPr>
                <w:rStyle w:val="tlid-translation"/>
                <w:sz w:val="28"/>
                <w:szCs w:val="28"/>
                <w:lang w:val="en"/>
              </w:rPr>
              <w:t>2</w:t>
            </w:r>
            <w:r>
              <w:rPr>
                <w:rStyle w:val="tlid-translation"/>
                <w:sz w:val="28"/>
                <w:szCs w:val="28"/>
                <w:lang w:val="en"/>
              </w:rPr>
              <w:t xml:space="preserve">/ </w:t>
            </w:r>
            <w:r>
              <w:rPr>
                <w:rStyle w:val="tlid-translation"/>
                <w:sz w:val="28"/>
                <w:szCs w:val="28"/>
                <w:lang w:val="en"/>
              </w:rPr>
              <w:t xml:space="preserve"> 3/3 </w:t>
            </w:r>
            <w:r>
              <w:rPr>
                <w:rStyle w:val="tlid-translation"/>
                <w:sz w:val="28"/>
                <w:szCs w:val="28"/>
                <w:lang w:val="en"/>
              </w:rPr>
              <w:t>2007</w:t>
            </w:r>
          </w:p>
        </w:tc>
        <w:tc>
          <w:tcPr>
            <w:tcW w:w="1710" w:type="dxa"/>
          </w:tcPr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Jordan</w:t>
            </w:r>
          </w:p>
        </w:tc>
        <w:tc>
          <w:tcPr>
            <w:tcW w:w="2790" w:type="dxa"/>
          </w:tcPr>
          <w:p w:rsidR="00C50C82" w:rsidRPr="00244B17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lang w:val="en"/>
              </w:rPr>
              <w:t>Meeting electronic trading system</w:t>
            </w:r>
          </w:p>
        </w:tc>
        <w:tc>
          <w:tcPr>
            <w:tcW w:w="2970" w:type="dxa"/>
          </w:tcPr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C50C82" w:rsidRPr="00244B17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244B17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244B17" w:rsidTr="00244B17">
        <w:tc>
          <w:tcPr>
            <w:tcW w:w="810" w:type="dxa"/>
          </w:tcPr>
          <w:p w:rsidR="00244B17" w:rsidRDefault="00244B17" w:rsidP="00C50C82">
            <w:pPr>
              <w:jc w:val="center"/>
            </w:pPr>
          </w:p>
          <w:p w:rsidR="00244B17" w:rsidRDefault="00244B17" w:rsidP="00C50C82">
            <w:pPr>
              <w:jc w:val="center"/>
            </w:pPr>
            <w:r>
              <w:t>3</w:t>
            </w:r>
          </w:p>
          <w:p w:rsidR="00244B17" w:rsidRDefault="00244B17" w:rsidP="00C50C82">
            <w:pPr>
              <w:jc w:val="center"/>
            </w:pPr>
          </w:p>
        </w:tc>
        <w:tc>
          <w:tcPr>
            <w:tcW w:w="2700" w:type="dxa"/>
          </w:tcPr>
          <w:p w:rsidR="00244B17" w:rsidRPr="00D813D1" w:rsidRDefault="00244B17" w:rsidP="00C50C82">
            <w:pPr>
              <w:jc w:val="center"/>
              <w:rPr>
                <w:sz w:val="28"/>
                <w:szCs w:val="28"/>
              </w:rPr>
            </w:pPr>
          </w:p>
          <w:p w:rsidR="00244B17" w:rsidRPr="00D813D1" w:rsidRDefault="00244B17" w:rsidP="00C50C82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244B17" w:rsidRDefault="00244B17" w:rsidP="00C50C82">
            <w:pPr>
              <w:jc w:val="center"/>
              <w:rPr>
                <w:sz w:val="28"/>
                <w:szCs w:val="28"/>
              </w:rPr>
            </w:pPr>
          </w:p>
          <w:p w:rsidR="00244B17" w:rsidRPr="00D813D1" w:rsidRDefault="00244B17" w:rsidP="00C50C82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244B17" w:rsidRDefault="00244B17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1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6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 w:rsidR="00244B17">
              <w:rPr>
                <w:rStyle w:val="tlid-translation"/>
                <w:sz w:val="28"/>
                <w:szCs w:val="28"/>
                <w:lang w:val="en"/>
              </w:rPr>
              <w:t>4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2007</w:t>
            </w:r>
          </w:p>
        </w:tc>
        <w:tc>
          <w:tcPr>
            <w:tcW w:w="1710" w:type="dxa"/>
          </w:tcPr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Jordan</w:t>
            </w:r>
          </w:p>
        </w:tc>
        <w:tc>
          <w:tcPr>
            <w:tcW w:w="2790" w:type="dxa"/>
          </w:tcPr>
          <w:p w:rsidR="00244B17" w:rsidRPr="00244B17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lang w:val="en"/>
              </w:rPr>
              <w:t>Seminar on the future of banks in Iraq</w:t>
            </w:r>
          </w:p>
        </w:tc>
        <w:tc>
          <w:tcPr>
            <w:tcW w:w="2970" w:type="dxa"/>
          </w:tcPr>
          <w:p w:rsidR="00244B17" w:rsidRDefault="00244B17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244B17" w:rsidRDefault="00244B17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244B17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244B17" w:rsidTr="00244B17">
        <w:tc>
          <w:tcPr>
            <w:tcW w:w="810" w:type="dxa"/>
          </w:tcPr>
          <w:p w:rsidR="00244B17" w:rsidRDefault="00244B17" w:rsidP="00C50C82">
            <w:pPr>
              <w:jc w:val="center"/>
            </w:pPr>
          </w:p>
          <w:p w:rsidR="00244B17" w:rsidRDefault="00244B17" w:rsidP="00C50C82">
            <w:pPr>
              <w:jc w:val="center"/>
            </w:pPr>
            <w:r>
              <w:t>4</w:t>
            </w:r>
          </w:p>
          <w:p w:rsidR="00244B17" w:rsidRDefault="00244B17" w:rsidP="00C50C82">
            <w:pPr>
              <w:jc w:val="center"/>
            </w:pPr>
          </w:p>
        </w:tc>
        <w:tc>
          <w:tcPr>
            <w:tcW w:w="2700" w:type="dxa"/>
          </w:tcPr>
          <w:p w:rsidR="00244B17" w:rsidRPr="00D813D1" w:rsidRDefault="00244B17" w:rsidP="00C50C82">
            <w:pPr>
              <w:jc w:val="center"/>
              <w:rPr>
                <w:sz w:val="28"/>
                <w:szCs w:val="28"/>
              </w:rPr>
            </w:pPr>
          </w:p>
          <w:p w:rsidR="00244B17" w:rsidRPr="00D813D1" w:rsidRDefault="00244B17" w:rsidP="00C50C82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244B17" w:rsidRDefault="00244B17" w:rsidP="00C50C82">
            <w:pPr>
              <w:jc w:val="center"/>
              <w:rPr>
                <w:sz w:val="28"/>
                <w:szCs w:val="28"/>
              </w:rPr>
            </w:pPr>
          </w:p>
          <w:p w:rsidR="00244B17" w:rsidRPr="00D813D1" w:rsidRDefault="00244B17" w:rsidP="00C50C82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244B17" w:rsidRDefault="00244B17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25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29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10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2007</w:t>
            </w:r>
          </w:p>
        </w:tc>
        <w:tc>
          <w:tcPr>
            <w:tcW w:w="1710" w:type="dxa"/>
          </w:tcPr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Syria</w:t>
            </w:r>
          </w:p>
        </w:tc>
        <w:tc>
          <w:tcPr>
            <w:tcW w:w="2790" w:type="dxa"/>
          </w:tcPr>
          <w:p w:rsidR="00244B17" w:rsidRPr="00244B17" w:rsidRDefault="00C50C82" w:rsidP="00C50C82">
            <w:pPr>
              <w:jc w:val="center"/>
              <w:rPr>
                <w:sz w:val="28"/>
                <w:szCs w:val="28"/>
                <w:lang w:val="en"/>
              </w:rPr>
            </w:pPr>
            <w:r>
              <w:rPr>
                <w:rStyle w:val="tlid-translation"/>
                <w:lang w:val="en"/>
              </w:rPr>
              <w:t>Seminar spreading investment awareness</w:t>
            </w:r>
          </w:p>
        </w:tc>
        <w:tc>
          <w:tcPr>
            <w:tcW w:w="2970" w:type="dxa"/>
          </w:tcPr>
          <w:p w:rsidR="00244B17" w:rsidRPr="00244B17" w:rsidRDefault="00244B17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244B17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C50C82" w:rsidTr="00244B17">
        <w:tc>
          <w:tcPr>
            <w:tcW w:w="810" w:type="dxa"/>
          </w:tcPr>
          <w:p w:rsidR="00C50C82" w:rsidRDefault="00C50C82" w:rsidP="00C50C82">
            <w:pPr>
              <w:jc w:val="center"/>
            </w:pPr>
          </w:p>
          <w:p w:rsidR="00C50C82" w:rsidRDefault="00C50C82" w:rsidP="00C50C82">
            <w:pPr>
              <w:jc w:val="center"/>
            </w:pPr>
            <w:r>
              <w:t>5</w:t>
            </w:r>
          </w:p>
          <w:p w:rsidR="00C50C82" w:rsidRDefault="00C50C82" w:rsidP="00C50C82">
            <w:pPr>
              <w:jc w:val="center"/>
            </w:pPr>
          </w:p>
        </w:tc>
        <w:tc>
          <w:tcPr>
            <w:tcW w:w="2700" w:type="dxa"/>
          </w:tcPr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</w:p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C50C82" w:rsidRDefault="00C50C82" w:rsidP="00C50C82">
            <w:pPr>
              <w:jc w:val="center"/>
              <w:rPr>
                <w:sz w:val="28"/>
                <w:szCs w:val="28"/>
              </w:rPr>
            </w:pPr>
          </w:p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3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4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12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2007</w:t>
            </w:r>
          </w:p>
        </w:tc>
        <w:tc>
          <w:tcPr>
            <w:tcW w:w="1710" w:type="dxa"/>
          </w:tcPr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Syria</w:t>
            </w:r>
          </w:p>
        </w:tc>
        <w:tc>
          <w:tcPr>
            <w:tcW w:w="2790" w:type="dxa"/>
          </w:tcPr>
          <w:p w:rsidR="00C50C82" w:rsidRPr="00244B17" w:rsidRDefault="00C50C82" w:rsidP="00C50C82">
            <w:pPr>
              <w:ind w:firstLine="720"/>
              <w:jc w:val="center"/>
              <w:rPr>
                <w:sz w:val="28"/>
                <w:szCs w:val="28"/>
                <w:lang w:val="en"/>
              </w:rPr>
            </w:pPr>
            <w:r>
              <w:rPr>
                <w:rStyle w:val="tlid-translation"/>
                <w:lang w:val="en"/>
              </w:rPr>
              <w:t>Investment and money markets conference</w:t>
            </w:r>
          </w:p>
        </w:tc>
        <w:tc>
          <w:tcPr>
            <w:tcW w:w="2970" w:type="dxa"/>
          </w:tcPr>
          <w:p w:rsidR="00C50C82" w:rsidRDefault="00C50C82" w:rsidP="00AB0F9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C50C82" w:rsidRPr="00244B17" w:rsidRDefault="00C50C82" w:rsidP="00AB0F9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244B17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C50C82" w:rsidTr="00244B17">
        <w:tc>
          <w:tcPr>
            <w:tcW w:w="810" w:type="dxa"/>
          </w:tcPr>
          <w:p w:rsidR="00C50C82" w:rsidRDefault="00C50C82" w:rsidP="00C50C82">
            <w:pPr>
              <w:jc w:val="center"/>
            </w:pPr>
            <w:bookmarkStart w:id="0" w:name="_GoBack" w:colFirst="6" w:colLast="6"/>
          </w:p>
          <w:p w:rsidR="00C50C82" w:rsidRDefault="00C50C82" w:rsidP="00C50C82">
            <w:pPr>
              <w:jc w:val="center"/>
            </w:pPr>
            <w:r>
              <w:t>6</w:t>
            </w:r>
          </w:p>
          <w:p w:rsidR="00C50C82" w:rsidRDefault="00C50C82" w:rsidP="00C50C82">
            <w:pPr>
              <w:jc w:val="center"/>
            </w:pPr>
          </w:p>
        </w:tc>
        <w:tc>
          <w:tcPr>
            <w:tcW w:w="2700" w:type="dxa"/>
          </w:tcPr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</w:p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C50C82" w:rsidRDefault="00C50C82" w:rsidP="00C50C82">
            <w:pPr>
              <w:jc w:val="center"/>
              <w:rPr>
                <w:sz w:val="28"/>
                <w:szCs w:val="28"/>
              </w:rPr>
            </w:pPr>
          </w:p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C50C82" w:rsidRPr="00D813D1" w:rsidRDefault="00C50C82" w:rsidP="00C50C82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9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10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12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2007</w:t>
            </w:r>
          </w:p>
        </w:tc>
        <w:tc>
          <w:tcPr>
            <w:tcW w:w="1710" w:type="dxa"/>
          </w:tcPr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C50C82" w:rsidRDefault="00C50C82" w:rsidP="00C50C82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Tunisia</w:t>
            </w:r>
          </w:p>
        </w:tc>
        <w:tc>
          <w:tcPr>
            <w:tcW w:w="2790" w:type="dxa"/>
          </w:tcPr>
          <w:p w:rsidR="00C50C82" w:rsidRPr="00244B17" w:rsidRDefault="00C50C82" w:rsidP="00C50C82">
            <w:pPr>
              <w:ind w:firstLine="720"/>
              <w:jc w:val="center"/>
              <w:rPr>
                <w:sz w:val="28"/>
                <w:szCs w:val="28"/>
                <w:lang w:val="en"/>
              </w:rPr>
            </w:pPr>
            <w:r>
              <w:rPr>
                <w:rStyle w:val="tlid-translation"/>
                <w:lang w:val="en"/>
              </w:rPr>
              <w:t>Join the delegation of the Vice President of the Republic</w:t>
            </w:r>
          </w:p>
        </w:tc>
        <w:tc>
          <w:tcPr>
            <w:tcW w:w="2970" w:type="dxa"/>
          </w:tcPr>
          <w:p w:rsidR="00C50C82" w:rsidRDefault="00C50C82" w:rsidP="00AB0F9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C50C82" w:rsidRPr="00244B17" w:rsidRDefault="00C50C82" w:rsidP="00AB0F9E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244B17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bookmarkEnd w:id="0"/>
    </w:tbl>
    <w:p w:rsidR="000A52A2" w:rsidRDefault="00C50C82" w:rsidP="00C50C82">
      <w:pPr>
        <w:jc w:val="center"/>
      </w:pPr>
    </w:p>
    <w:sectPr w:rsidR="000A52A2" w:rsidSect="00250726">
      <w:pgSz w:w="15840" w:h="12240" w:orient="landscape" w:code="1"/>
      <w:pgMar w:top="1440" w:right="540" w:bottom="30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5B"/>
    <w:rsid w:val="00244B17"/>
    <w:rsid w:val="003F4804"/>
    <w:rsid w:val="00460495"/>
    <w:rsid w:val="006100A9"/>
    <w:rsid w:val="006E4E5B"/>
    <w:rsid w:val="00992F05"/>
    <w:rsid w:val="00AE56D1"/>
    <w:rsid w:val="00C50C82"/>
    <w:rsid w:val="00C90F92"/>
    <w:rsid w:val="00D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icop</cp:lastModifiedBy>
  <cp:revision>2</cp:revision>
  <dcterms:created xsi:type="dcterms:W3CDTF">2020-08-27T09:36:00Z</dcterms:created>
  <dcterms:modified xsi:type="dcterms:W3CDTF">2020-08-27T09:36:00Z</dcterms:modified>
</cp:coreProperties>
</file>